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4D7B" w:rsidRPr="00E24D7B" w:rsidRDefault="00E24D7B" w:rsidP="00E24D7B">
      <w:pPr>
        <w:rPr>
          <w:rFonts w:ascii="Garamond" w:hAnsi="Garamond"/>
          <w:b/>
          <w:bCs/>
          <w:sz w:val="36"/>
          <w:szCs w:val="36"/>
        </w:rPr>
      </w:pPr>
      <w:r w:rsidRPr="00E24D7B">
        <w:rPr>
          <w:rFonts w:ascii="Garamond" w:hAnsi="Garamond"/>
          <w:b/>
          <w:bCs/>
          <w:noProof/>
          <w:sz w:val="36"/>
          <w:szCs w:val="36"/>
        </w:rPr>
        <mc:AlternateContent>
          <mc:Choice Requires="wps">
            <w:drawing>
              <wp:anchor distT="45720" distB="45720" distL="114300" distR="114300" simplePos="0" relativeHeight="251659264" behindDoc="0" locked="0" layoutInCell="1" allowOverlap="1">
                <wp:simplePos x="0" y="0"/>
                <wp:positionH relativeFrom="column">
                  <wp:posOffset>3848100</wp:posOffset>
                </wp:positionH>
                <wp:positionV relativeFrom="paragraph">
                  <wp:posOffset>0</wp:posOffset>
                </wp:positionV>
                <wp:extent cx="2609850" cy="847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47725"/>
                        </a:xfrm>
                        <a:prstGeom prst="rect">
                          <a:avLst/>
                        </a:prstGeom>
                        <a:solidFill>
                          <a:srgbClr val="FFFFFF"/>
                        </a:solidFill>
                        <a:ln w="9525">
                          <a:noFill/>
                          <a:miter lim="800000"/>
                          <a:headEnd/>
                          <a:tailEnd/>
                        </a:ln>
                      </wps:spPr>
                      <wps:txbx>
                        <w:txbxContent>
                          <w:p w:rsidR="00E24D7B" w:rsidRPr="00E24D7B" w:rsidRDefault="00E24D7B" w:rsidP="00E24D7B">
                            <w:pPr>
                              <w:spacing w:after="0"/>
                              <w:rPr>
                                <w:rFonts w:ascii="Garamond" w:hAnsi="Garamond"/>
                                <w:sz w:val="24"/>
                                <w:szCs w:val="24"/>
                              </w:rPr>
                            </w:pPr>
                            <w:r w:rsidRPr="00E24D7B">
                              <w:rPr>
                                <w:rFonts w:ascii="Garamond" w:hAnsi="Garamond"/>
                                <w:sz w:val="24"/>
                                <w:szCs w:val="24"/>
                              </w:rPr>
                              <w:t>Grant County Historical Museum</w:t>
                            </w:r>
                          </w:p>
                          <w:p w:rsidR="00E24D7B" w:rsidRPr="00E24D7B" w:rsidRDefault="00E24D7B" w:rsidP="00E24D7B">
                            <w:pPr>
                              <w:spacing w:after="0"/>
                              <w:rPr>
                                <w:rFonts w:ascii="Garamond" w:hAnsi="Garamond"/>
                                <w:sz w:val="24"/>
                                <w:szCs w:val="24"/>
                              </w:rPr>
                            </w:pPr>
                            <w:r w:rsidRPr="00E24D7B">
                              <w:rPr>
                                <w:rFonts w:ascii="Garamond" w:hAnsi="Garamond"/>
                                <w:sz w:val="24"/>
                                <w:szCs w:val="24"/>
                              </w:rPr>
                              <w:t>101 S. Canyon Blvd</w:t>
                            </w:r>
                            <w:r w:rsidR="003D3DED">
                              <w:rPr>
                                <w:rFonts w:ascii="Garamond" w:hAnsi="Garamond"/>
                                <w:sz w:val="24"/>
                                <w:szCs w:val="24"/>
                              </w:rPr>
                              <w:t>.</w:t>
                            </w:r>
                            <w:r w:rsidRPr="00E24D7B">
                              <w:rPr>
                                <w:rFonts w:ascii="Garamond" w:hAnsi="Garamond"/>
                                <w:sz w:val="24"/>
                                <w:szCs w:val="24"/>
                              </w:rPr>
                              <w:t xml:space="preserve">  </w:t>
                            </w:r>
                            <w:proofErr w:type="gramStart"/>
                            <w:r w:rsidRPr="00E24D7B">
                              <w:rPr>
                                <w:rFonts w:ascii="Garamond" w:hAnsi="Garamond"/>
                                <w:sz w:val="24"/>
                                <w:szCs w:val="24"/>
                              </w:rPr>
                              <w:t>•</w:t>
                            </w:r>
                            <w:proofErr w:type="gramEnd"/>
                            <w:r w:rsidRPr="00E24D7B">
                              <w:rPr>
                                <w:rFonts w:ascii="Garamond" w:hAnsi="Garamond"/>
                                <w:sz w:val="24"/>
                                <w:szCs w:val="24"/>
                              </w:rPr>
                              <w:t xml:space="preserve">  P.O. Box 464</w:t>
                            </w:r>
                          </w:p>
                          <w:p w:rsidR="00E24D7B" w:rsidRPr="00E24D7B" w:rsidRDefault="00E24D7B" w:rsidP="00E24D7B">
                            <w:pPr>
                              <w:spacing w:after="0"/>
                              <w:rPr>
                                <w:rFonts w:ascii="Garamond" w:hAnsi="Garamond"/>
                                <w:sz w:val="24"/>
                                <w:szCs w:val="24"/>
                              </w:rPr>
                            </w:pPr>
                            <w:r w:rsidRPr="00E24D7B">
                              <w:rPr>
                                <w:rFonts w:ascii="Garamond" w:hAnsi="Garamond"/>
                                <w:sz w:val="24"/>
                                <w:szCs w:val="24"/>
                              </w:rPr>
                              <w:t>Canyon City, OR 97820</w:t>
                            </w:r>
                          </w:p>
                          <w:p w:rsidR="00E24D7B" w:rsidRPr="00E24D7B" w:rsidRDefault="00E24D7B" w:rsidP="00E24D7B">
                            <w:pPr>
                              <w:spacing w:after="0"/>
                              <w:rPr>
                                <w:rFonts w:ascii="Garamond" w:hAnsi="Garamond"/>
                                <w:sz w:val="24"/>
                                <w:szCs w:val="24"/>
                              </w:rPr>
                            </w:pPr>
                            <w:r w:rsidRPr="00E24D7B">
                              <w:rPr>
                                <w:rFonts w:ascii="Garamond" w:hAnsi="Garamond"/>
                                <w:sz w:val="24"/>
                                <w:szCs w:val="24"/>
                              </w:rPr>
                              <w:t>541-575-0362</w:t>
                            </w:r>
                          </w:p>
                          <w:p w:rsidR="00E24D7B" w:rsidRDefault="00E24D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pt;margin-top:0;width:205.5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" stroked="f">
                <v:textbox>
                  <w:txbxContent>
                    <w:p w:rsidR="00E24D7B" w:rsidRPr="00E24D7B" w:rsidRDefault="00E24D7B" w:rsidP="00E24D7B">
                      <w:pPr>
                        <w:spacing w:after="0"/>
                        <w:rPr>
                          <w:rFonts w:ascii="Garamond" w:hAnsi="Garamond"/>
                          <w:sz w:val="24"/>
                          <w:szCs w:val="24"/>
                        </w:rPr>
                      </w:pPr>
                      <w:r w:rsidRPr="00E24D7B">
                        <w:rPr>
                          <w:rFonts w:ascii="Garamond" w:hAnsi="Garamond"/>
                          <w:sz w:val="24"/>
                          <w:szCs w:val="24"/>
                        </w:rPr>
                        <w:t>Grant County Historical Museum</w:t>
                      </w:r>
                    </w:p>
                    <w:p w:rsidR="00E24D7B" w:rsidRPr="00E24D7B" w:rsidRDefault="00E24D7B" w:rsidP="00E24D7B">
                      <w:pPr>
                        <w:spacing w:after="0"/>
                        <w:rPr>
                          <w:rFonts w:ascii="Garamond" w:hAnsi="Garamond"/>
                          <w:sz w:val="24"/>
                          <w:szCs w:val="24"/>
                        </w:rPr>
                      </w:pPr>
                      <w:r w:rsidRPr="00E24D7B">
                        <w:rPr>
                          <w:rFonts w:ascii="Garamond" w:hAnsi="Garamond"/>
                          <w:sz w:val="24"/>
                          <w:szCs w:val="24"/>
                        </w:rPr>
                        <w:t>101 S. Canyon Blvd</w:t>
                      </w:r>
                      <w:r w:rsidR="003D3DED">
                        <w:rPr>
                          <w:rFonts w:ascii="Garamond" w:hAnsi="Garamond"/>
                          <w:sz w:val="24"/>
                          <w:szCs w:val="24"/>
                        </w:rPr>
                        <w:t>.</w:t>
                      </w:r>
                      <w:r w:rsidRPr="00E24D7B">
                        <w:rPr>
                          <w:rFonts w:ascii="Garamond" w:hAnsi="Garamond"/>
                          <w:sz w:val="24"/>
                          <w:szCs w:val="24"/>
                        </w:rPr>
                        <w:t xml:space="preserve">  </w:t>
                      </w:r>
                      <w:proofErr w:type="gramStart"/>
                      <w:r w:rsidRPr="00E24D7B">
                        <w:rPr>
                          <w:rFonts w:ascii="Garamond" w:hAnsi="Garamond"/>
                          <w:sz w:val="24"/>
                          <w:szCs w:val="24"/>
                        </w:rPr>
                        <w:t>•</w:t>
                      </w:r>
                      <w:proofErr w:type="gramEnd"/>
                      <w:r w:rsidRPr="00E24D7B">
                        <w:rPr>
                          <w:rFonts w:ascii="Garamond" w:hAnsi="Garamond"/>
                          <w:sz w:val="24"/>
                          <w:szCs w:val="24"/>
                        </w:rPr>
                        <w:t xml:space="preserve">  P.O. Box 464</w:t>
                      </w:r>
                    </w:p>
                    <w:p w:rsidR="00E24D7B" w:rsidRPr="00E24D7B" w:rsidRDefault="00E24D7B" w:rsidP="00E24D7B">
                      <w:pPr>
                        <w:spacing w:after="0"/>
                        <w:rPr>
                          <w:rFonts w:ascii="Garamond" w:hAnsi="Garamond"/>
                          <w:sz w:val="24"/>
                          <w:szCs w:val="24"/>
                        </w:rPr>
                      </w:pPr>
                      <w:r w:rsidRPr="00E24D7B">
                        <w:rPr>
                          <w:rFonts w:ascii="Garamond" w:hAnsi="Garamond"/>
                          <w:sz w:val="24"/>
                          <w:szCs w:val="24"/>
                        </w:rPr>
                        <w:t>Canyon City, OR 97820</w:t>
                      </w:r>
                    </w:p>
                    <w:p w:rsidR="00E24D7B" w:rsidRPr="00E24D7B" w:rsidRDefault="00E24D7B" w:rsidP="00E24D7B">
                      <w:pPr>
                        <w:spacing w:after="0"/>
                        <w:rPr>
                          <w:rFonts w:ascii="Garamond" w:hAnsi="Garamond"/>
                          <w:sz w:val="24"/>
                          <w:szCs w:val="24"/>
                        </w:rPr>
                      </w:pPr>
                      <w:r w:rsidRPr="00E24D7B">
                        <w:rPr>
                          <w:rFonts w:ascii="Garamond" w:hAnsi="Garamond"/>
                          <w:sz w:val="24"/>
                          <w:szCs w:val="24"/>
                        </w:rPr>
                        <w:t>541-575-0362</w:t>
                      </w:r>
                    </w:p>
                    <w:p w:rsidR="00E24D7B" w:rsidRDefault="00E24D7B"/>
                  </w:txbxContent>
                </v:textbox>
                <w10:wrap type="square"/>
              </v:shape>
            </w:pict>
          </mc:Fallback>
        </mc:AlternateContent>
      </w:r>
      <w:r>
        <w:rPr>
          <w:rFonts w:ascii="Garamond" w:hAnsi="Garamond"/>
          <w:b/>
          <w:bCs/>
          <w:sz w:val="36"/>
          <w:szCs w:val="36"/>
        </w:rPr>
        <w:t xml:space="preserve">     </w:t>
      </w:r>
      <w:r w:rsidRPr="00E24D7B">
        <w:rPr>
          <w:rFonts w:ascii="Garamond" w:hAnsi="Garamond"/>
          <w:b/>
          <w:bCs/>
          <w:sz w:val="36"/>
          <w:szCs w:val="36"/>
        </w:rPr>
        <w:t xml:space="preserve">Grant County </w:t>
      </w:r>
    </w:p>
    <w:p w:rsidR="00B958EE" w:rsidRPr="00E24D7B" w:rsidRDefault="00E24D7B" w:rsidP="00E24D7B">
      <w:pPr>
        <w:rPr>
          <w:rFonts w:ascii="Garamond" w:hAnsi="Garamond"/>
          <w:b/>
          <w:bCs/>
          <w:sz w:val="36"/>
          <w:szCs w:val="36"/>
        </w:rPr>
      </w:pPr>
      <w:r w:rsidRPr="00E24D7B">
        <w:rPr>
          <w:rFonts w:ascii="Garamond" w:hAnsi="Garamond"/>
          <w:b/>
          <w:bCs/>
          <w:sz w:val="36"/>
          <w:szCs w:val="36"/>
        </w:rPr>
        <w:t>Historical Museum</w:t>
      </w:r>
    </w:p>
    <w:p w:rsidR="00E24D7B" w:rsidRPr="00E24D7B" w:rsidRDefault="00E24D7B" w:rsidP="00E24D7B">
      <w:pPr>
        <w:rPr>
          <w:rFonts w:ascii="Garamond" w:hAnsi="Garamond"/>
          <w:b/>
          <w:bCs/>
          <w:sz w:val="32"/>
          <w:szCs w:val="32"/>
          <w:u w:val="single"/>
        </w:rPr>
      </w:pPr>
    </w:p>
    <w:p w:rsidR="00E24D7B" w:rsidRPr="00E24D7B" w:rsidRDefault="00E24D7B" w:rsidP="00E24D7B">
      <w:pPr>
        <w:jc w:val="center"/>
        <w:rPr>
          <w:rFonts w:ascii="Garamond" w:hAnsi="Garamond"/>
          <w:b/>
          <w:bCs/>
          <w:sz w:val="32"/>
          <w:szCs w:val="32"/>
        </w:rPr>
      </w:pPr>
      <w:r w:rsidRPr="00E24D7B">
        <w:rPr>
          <w:rFonts w:ascii="Garamond" w:hAnsi="Garamond"/>
          <w:b/>
          <w:bCs/>
          <w:sz w:val="32"/>
          <w:szCs w:val="32"/>
        </w:rPr>
        <w:t>Deed of Gift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412"/>
        <w:gridCol w:w="1484"/>
        <w:gridCol w:w="1484"/>
        <w:gridCol w:w="2970"/>
      </w:tblGrid>
      <w:tr w:rsidR="00E24D7B" w:rsidRPr="00E24D7B" w:rsidTr="00CB4EC4">
        <w:tc>
          <w:tcPr>
            <w:tcW w:w="9350" w:type="dxa"/>
            <w:gridSpan w:val="4"/>
          </w:tcPr>
          <w:p w:rsidR="00E24D7B" w:rsidRPr="00E24D7B" w:rsidRDefault="00E24D7B" w:rsidP="00E24D7B">
            <w:pPr>
              <w:rPr>
                <w:rFonts w:ascii="Garamond" w:hAnsi="Garamond"/>
                <w:b/>
                <w:bCs/>
                <w:sz w:val="24"/>
                <w:szCs w:val="24"/>
              </w:rPr>
            </w:pPr>
            <w:r w:rsidRPr="00E24D7B">
              <w:rPr>
                <w:rFonts w:ascii="Garamond" w:hAnsi="Garamond"/>
                <w:b/>
                <w:bCs/>
                <w:sz w:val="24"/>
                <w:szCs w:val="24"/>
              </w:rPr>
              <w:t>Donor:</w:t>
            </w:r>
          </w:p>
        </w:tc>
      </w:tr>
      <w:tr w:rsidR="00E24D7B" w:rsidRPr="00E24D7B" w:rsidTr="00CB4EC4">
        <w:tc>
          <w:tcPr>
            <w:tcW w:w="9350" w:type="dxa"/>
            <w:gridSpan w:val="4"/>
          </w:tcPr>
          <w:p w:rsidR="00E24D7B" w:rsidRDefault="00E24D7B" w:rsidP="00E24D7B">
            <w:pPr>
              <w:rPr>
                <w:rFonts w:ascii="Garamond" w:hAnsi="Garamond"/>
                <w:b/>
                <w:bCs/>
                <w:sz w:val="24"/>
                <w:szCs w:val="24"/>
              </w:rPr>
            </w:pPr>
          </w:p>
          <w:p w:rsidR="00E24D7B" w:rsidRPr="00E24D7B" w:rsidRDefault="00E24D7B" w:rsidP="00E24D7B">
            <w:pPr>
              <w:rPr>
                <w:rFonts w:ascii="Garamond" w:hAnsi="Garamond"/>
                <w:b/>
                <w:bCs/>
                <w:sz w:val="24"/>
                <w:szCs w:val="24"/>
              </w:rPr>
            </w:pPr>
            <w:r>
              <w:rPr>
                <w:rFonts w:ascii="Garamond" w:hAnsi="Garamond"/>
                <w:b/>
                <w:bCs/>
                <w:sz w:val="24"/>
                <w:szCs w:val="24"/>
              </w:rPr>
              <w:t>Address:</w:t>
            </w:r>
          </w:p>
        </w:tc>
      </w:tr>
      <w:tr w:rsidR="00E24D7B" w:rsidRPr="00E24D7B" w:rsidTr="00CB4EC4">
        <w:tc>
          <w:tcPr>
            <w:tcW w:w="3412" w:type="dxa"/>
          </w:tcPr>
          <w:p w:rsidR="00E24D7B" w:rsidRDefault="00E24D7B" w:rsidP="00E24D7B">
            <w:pPr>
              <w:rPr>
                <w:rFonts w:ascii="Garamond" w:hAnsi="Garamond"/>
                <w:b/>
                <w:bCs/>
                <w:sz w:val="24"/>
                <w:szCs w:val="24"/>
              </w:rPr>
            </w:pPr>
          </w:p>
          <w:p w:rsidR="00E24D7B" w:rsidRPr="00E24D7B" w:rsidRDefault="00E24D7B" w:rsidP="00E24D7B">
            <w:pPr>
              <w:rPr>
                <w:rFonts w:ascii="Garamond" w:hAnsi="Garamond"/>
                <w:sz w:val="24"/>
                <w:szCs w:val="24"/>
              </w:rPr>
            </w:pPr>
            <w:r>
              <w:rPr>
                <w:rFonts w:ascii="Garamond" w:hAnsi="Garamond"/>
                <w:b/>
                <w:bCs/>
                <w:sz w:val="24"/>
                <w:szCs w:val="24"/>
              </w:rPr>
              <w:t>City:</w:t>
            </w:r>
          </w:p>
        </w:tc>
        <w:tc>
          <w:tcPr>
            <w:tcW w:w="2968" w:type="dxa"/>
            <w:gridSpan w:val="2"/>
          </w:tcPr>
          <w:p w:rsidR="00E24D7B" w:rsidRDefault="00E24D7B" w:rsidP="00E24D7B">
            <w:pPr>
              <w:rPr>
                <w:rFonts w:ascii="Garamond" w:hAnsi="Garamond"/>
                <w:b/>
                <w:bCs/>
                <w:sz w:val="24"/>
                <w:szCs w:val="24"/>
              </w:rPr>
            </w:pPr>
          </w:p>
          <w:p w:rsidR="00E24D7B" w:rsidRPr="00E24D7B" w:rsidRDefault="00E24D7B" w:rsidP="00E24D7B">
            <w:pPr>
              <w:rPr>
                <w:rFonts w:ascii="Garamond" w:hAnsi="Garamond"/>
                <w:sz w:val="24"/>
                <w:szCs w:val="24"/>
              </w:rPr>
            </w:pPr>
            <w:r>
              <w:rPr>
                <w:rFonts w:ascii="Garamond" w:hAnsi="Garamond"/>
                <w:b/>
                <w:bCs/>
                <w:sz w:val="24"/>
                <w:szCs w:val="24"/>
              </w:rPr>
              <w:t>State:</w:t>
            </w:r>
          </w:p>
        </w:tc>
        <w:tc>
          <w:tcPr>
            <w:tcW w:w="2970" w:type="dxa"/>
          </w:tcPr>
          <w:p w:rsidR="00E24D7B" w:rsidRDefault="00E24D7B" w:rsidP="00E24D7B">
            <w:pPr>
              <w:rPr>
                <w:rFonts w:ascii="Garamond" w:hAnsi="Garamond"/>
                <w:b/>
                <w:bCs/>
                <w:sz w:val="24"/>
                <w:szCs w:val="24"/>
              </w:rPr>
            </w:pPr>
          </w:p>
          <w:p w:rsidR="00E24D7B" w:rsidRPr="00E24D7B" w:rsidRDefault="00E24D7B" w:rsidP="00E24D7B">
            <w:pPr>
              <w:rPr>
                <w:rFonts w:ascii="Garamond" w:hAnsi="Garamond"/>
                <w:sz w:val="24"/>
                <w:szCs w:val="24"/>
              </w:rPr>
            </w:pPr>
            <w:r>
              <w:rPr>
                <w:rFonts w:ascii="Garamond" w:hAnsi="Garamond"/>
                <w:b/>
                <w:bCs/>
                <w:sz w:val="24"/>
                <w:szCs w:val="24"/>
              </w:rPr>
              <w:t>ZIP:</w:t>
            </w:r>
          </w:p>
        </w:tc>
      </w:tr>
      <w:tr w:rsidR="00E24D7B" w:rsidRPr="00E24D7B" w:rsidTr="00CB4EC4">
        <w:tc>
          <w:tcPr>
            <w:tcW w:w="4896" w:type="dxa"/>
            <w:gridSpan w:val="2"/>
          </w:tcPr>
          <w:p w:rsidR="00E24D7B" w:rsidRDefault="00E24D7B" w:rsidP="00E24D7B">
            <w:pPr>
              <w:rPr>
                <w:rFonts w:ascii="Garamond" w:hAnsi="Garamond"/>
                <w:b/>
                <w:bCs/>
                <w:sz w:val="24"/>
                <w:szCs w:val="24"/>
              </w:rPr>
            </w:pPr>
          </w:p>
          <w:p w:rsidR="00E24D7B" w:rsidRPr="00E24D7B" w:rsidRDefault="00E24D7B" w:rsidP="00E24D7B">
            <w:pPr>
              <w:rPr>
                <w:rFonts w:ascii="Garamond" w:hAnsi="Garamond"/>
                <w:sz w:val="24"/>
                <w:szCs w:val="24"/>
              </w:rPr>
            </w:pPr>
            <w:r>
              <w:rPr>
                <w:rFonts w:ascii="Garamond" w:hAnsi="Garamond"/>
                <w:b/>
                <w:bCs/>
                <w:sz w:val="24"/>
                <w:szCs w:val="24"/>
              </w:rPr>
              <w:t>Telephone:</w:t>
            </w:r>
          </w:p>
        </w:tc>
        <w:tc>
          <w:tcPr>
            <w:tcW w:w="4454" w:type="dxa"/>
            <w:gridSpan w:val="2"/>
          </w:tcPr>
          <w:p w:rsidR="00E24D7B" w:rsidRDefault="00E24D7B" w:rsidP="00E24D7B">
            <w:pPr>
              <w:rPr>
                <w:rFonts w:ascii="Garamond" w:hAnsi="Garamond"/>
                <w:b/>
                <w:bCs/>
                <w:sz w:val="24"/>
                <w:szCs w:val="24"/>
              </w:rPr>
            </w:pPr>
          </w:p>
          <w:p w:rsidR="00E24D7B" w:rsidRPr="00E24D7B" w:rsidRDefault="00E24D7B" w:rsidP="00E24D7B">
            <w:pPr>
              <w:rPr>
                <w:rFonts w:ascii="Garamond" w:hAnsi="Garamond"/>
                <w:sz w:val="24"/>
                <w:szCs w:val="24"/>
              </w:rPr>
            </w:pPr>
            <w:r>
              <w:rPr>
                <w:rFonts w:ascii="Garamond" w:hAnsi="Garamond"/>
                <w:b/>
                <w:bCs/>
                <w:sz w:val="24"/>
                <w:szCs w:val="24"/>
              </w:rPr>
              <w:t>Email:</w:t>
            </w:r>
          </w:p>
        </w:tc>
      </w:tr>
    </w:tbl>
    <w:p w:rsidR="00E24D7B" w:rsidRPr="00CB4EC4" w:rsidRDefault="00E24D7B" w:rsidP="00E24D7B">
      <w:pPr>
        <w:rPr>
          <w:rFonts w:ascii="Garamond" w:hAnsi="Garamond"/>
          <w:b/>
          <w:bCs/>
          <w:sz w:val="24"/>
          <w:szCs w:val="24"/>
          <w:u w:val="single"/>
        </w:rPr>
      </w:pPr>
    </w:p>
    <w:p w:rsidR="00E24D7B" w:rsidRDefault="00CB4EC4" w:rsidP="00CB4EC4">
      <w:pPr>
        <w:rPr>
          <w:rFonts w:ascii="Garamond" w:hAnsi="Garamond"/>
          <w:sz w:val="24"/>
          <w:szCs w:val="24"/>
        </w:rPr>
      </w:pPr>
      <w:r w:rsidRPr="00CB4EC4">
        <w:rPr>
          <w:rFonts w:ascii="Garamond" w:hAnsi="Garamond"/>
          <w:sz w:val="24"/>
          <w:szCs w:val="24"/>
        </w:rPr>
        <w:t>This donation has been received by Grant County Historical Museum (GCHM) as a gift for use in and by GCHM, and the owner or his/her agent with full authority, desiring to absolutely transfer full title by signing below, hereby gives, assigns, and conveys finally and completely, and without any limitations or reservation, full and complete ownership of the property described below to GCHM, or its successors, and assigns permanently and forever together with any intellectual property rights and copyrights therein and the right to copyright the same, and subject to the conditions noted on page two of the Deed of Gift.</w:t>
      </w:r>
    </w:p>
    <w:p w:rsidR="00CB4EC4" w:rsidRDefault="00CB4EC4" w:rsidP="00CB4EC4">
      <w:pPr>
        <w:rPr>
          <w:rFonts w:ascii="Garamond" w:hAnsi="Garamond"/>
          <w:b/>
          <w:bCs/>
          <w:sz w:val="24"/>
          <w:szCs w:val="24"/>
        </w:rPr>
      </w:pPr>
      <w:r>
        <w:rPr>
          <w:rFonts w:ascii="Garamond" w:hAnsi="Garamond"/>
          <w:b/>
          <w:bCs/>
          <w:sz w:val="24"/>
          <w:szCs w:val="24"/>
        </w:rPr>
        <w:t>Description of Donation (continue on reverse if needed):</w:t>
      </w:r>
    </w:p>
    <w:p w:rsidR="00E24D7B" w:rsidRDefault="00E24D7B" w:rsidP="00CB4EC4">
      <w:pPr>
        <w:rPr>
          <w:rFonts w:ascii="Garamond" w:hAnsi="Garamond"/>
          <w:sz w:val="24"/>
          <w:szCs w:val="24"/>
        </w:rPr>
      </w:pPr>
    </w:p>
    <w:p w:rsidR="00CB4EC4" w:rsidRDefault="00CB4EC4" w:rsidP="00CB4EC4">
      <w:pPr>
        <w:rPr>
          <w:rFonts w:ascii="Garamond" w:hAnsi="Garamond"/>
          <w:sz w:val="24"/>
          <w:szCs w:val="24"/>
        </w:rPr>
      </w:pPr>
    </w:p>
    <w:p w:rsidR="00CB4EC4" w:rsidRDefault="00CB4EC4" w:rsidP="00CB4EC4">
      <w:pPr>
        <w:rPr>
          <w:rFonts w:ascii="Garamond" w:hAnsi="Garamond"/>
          <w:sz w:val="24"/>
          <w:szCs w:val="24"/>
        </w:rPr>
      </w:pPr>
    </w:p>
    <w:p w:rsidR="00CB4EC4" w:rsidRDefault="00CB4EC4" w:rsidP="00CB4EC4">
      <w:pPr>
        <w:rPr>
          <w:rFonts w:ascii="Garamond" w:hAnsi="Garamond"/>
          <w:sz w:val="24"/>
          <w:szCs w:val="24"/>
        </w:rPr>
      </w:pPr>
    </w:p>
    <w:p w:rsidR="00CB4EC4" w:rsidRDefault="00CB4EC4" w:rsidP="00CB4EC4">
      <w:pPr>
        <w:rPr>
          <w:rFonts w:ascii="Garamond" w:hAnsi="Garamond"/>
          <w:sz w:val="24"/>
          <w:szCs w:val="24"/>
        </w:rPr>
      </w:pPr>
    </w:p>
    <w:p w:rsidR="00CB4EC4" w:rsidRDefault="00CB4EC4" w:rsidP="00CB4EC4">
      <w:pPr>
        <w:rPr>
          <w:rFonts w:ascii="Garamond" w:hAnsi="Garamond"/>
          <w:sz w:val="24"/>
          <w:szCs w:val="24"/>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35"/>
        <w:gridCol w:w="2515"/>
      </w:tblGrid>
      <w:tr w:rsidR="00CB4EC4" w:rsidTr="00CB4EC4">
        <w:tc>
          <w:tcPr>
            <w:tcW w:w="6835" w:type="dxa"/>
            <w:tcBorders>
              <w:top w:val="single" w:sz="6" w:space="0" w:color="auto"/>
            </w:tcBorders>
          </w:tcPr>
          <w:p w:rsidR="00CB4EC4" w:rsidRPr="00CB4EC4" w:rsidRDefault="00CB4EC4" w:rsidP="00CB4EC4">
            <w:pPr>
              <w:rPr>
                <w:rFonts w:ascii="Garamond" w:hAnsi="Garamond"/>
                <w:b/>
                <w:bCs/>
                <w:sz w:val="24"/>
                <w:szCs w:val="24"/>
              </w:rPr>
            </w:pPr>
            <w:r>
              <w:rPr>
                <w:rFonts w:ascii="Garamond" w:hAnsi="Garamond"/>
                <w:b/>
                <w:bCs/>
                <w:sz w:val="24"/>
                <w:szCs w:val="24"/>
              </w:rPr>
              <w:t>Donor Signature</w:t>
            </w:r>
          </w:p>
        </w:tc>
        <w:tc>
          <w:tcPr>
            <w:tcW w:w="2515" w:type="dxa"/>
          </w:tcPr>
          <w:p w:rsidR="00CB4EC4" w:rsidRPr="00CB4EC4" w:rsidRDefault="00CB4EC4" w:rsidP="00CB4EC4">
            <w:pPr>
              <w:rPr>
                <w:rFonts w:ascii="Garamond" w:hAnsi="Garamond"/>
                <w:b/>
                <w:bCs/>
                <w:sz w:val="24"/>
                <w:szCs w:val="24"/>
              </w:rPr>
            </w:pPr>
            <w:r>
              <w:rPr>
                <w:rFonts w:ascii="Garamond" w:hAnsi="Garamond"/>
                <w:b/>
                <w:bCs/>
                <w:sz w:val="24"/>
                <w:szCs w:val="24"/>
              </w:rPr>
              <w:t>Date</w:t>
            </w:r>
          </w:p>
        </w:tc>
      </w:tr>
    </w:tbl>
    <w:p w:rsidR="00CB4EC4" w:rsidRDefault="00CB4EC4" w:rsidP="00CB4EC4">
      <w:pPr>
        <w:rPr>
          <w:rFonts w:ascii="Garamond" w:hAnsi="Garamond"/>
          <w:sz w:val="24"/>
          <w:szCs w:val="24"/>
        </w:rPr>
      </w:pPr>
    </w:p>
    <w:p w:rsidR="00CB4EC4" w:rsidRDefault="00CB4EC4" w:rsidP="00CB4EC4">
      <w:pPr>
        <w:rPr>
          <w:rFonts w:ascii="Garamond" w:hAnsi="Garamond"/>
          <w:sz w:val="24"/>
          <w:szCs w:val="24"/>
        </w:rPr>
      </w:pPr>
      <w:r>
        <w:rPr>
          <w:rFonts w:ascii="Garamond" w:hAnsi="Garamond"/>
          <w:sz w:val="24"/>
          <w:szCs w:val="24"/>
        </w:rPr>
        <w:t>On behalf of the Grant County Historical Museum, the receipt of this property by the Grant County Historical Museum is acknowledged, with appreciation:</w:t>
      </w:r>
    </w:p>
    <w:p w:rsidR="00CB4EC4" w:rsidRDefault="00CB4EC4" w:rsidP="00CB4EC4">
      <w:pPr>
        <w:rPr>
          <w:rFonts w:ascii="Garamond" w:hAnsi="Garamond"/>
          <w:sz w:val="24"/>
          <w:szCs w:val="24"/>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35"/>
        <w:gridCol w:w="2515"/>
      </w:tblGrid>
      <w:tr w:rsidR="00CB4EC4" w:rsidRPr="00CB4EC4" w:rsidTr="0007742F">
        <w:tc>
          <w:tcPr>
            <w:tcW w:w="6835" w:type="dxa"/>
            <w:tcBorders>
              <w:top w:val="single" w:sz="6" w:space="0" w:color="auto"/>
            </w:tcBorders>
          </w:tcPr>
          <w:p w:rsidR="00CB4EC4" w:rsidRPr="00CB4EC4" w:rsidRDefault="00CB4EC4" w:rsidP="00CB4EC4">
            <w:pPr>
              <w:spacing w:after="160" w:line="259" w:lineRule="auto"/>
              <w:rPr>
                <w:rFonts w:ascii="Garamond" w:hAnsi="Garamond"/>
                <w:b/>
                <w:bCs/>
                <w:sz w:val="24"/>
                <w:szCs w:val="24"/>
              </w:rPr>
            </w:pPr>
            <w:r>
              <w:rPr>
                <w:rFonts w:ascii="Garamond" w:hAnsi="Garamond"/>
                <w:b/>
                <w:bCs/>
                <w:sz w:val="24"/>
                <w:szCs w:val="24"/>
              </w:rPr>
              <w:t>GCHM Staff</w:t>
            </w:r>
          </w:p>
        </w:tc>
        <w:tc>
          <w:tcPr>
            <w:tcW w:w="2515" w:type="dxa"/>
          </w:tcPr>
          <w:p w:rsidR="00CB4EC4" w:rsidRPr="00CB4EC4" w:rsidRDefault="00CB4EC4" w:rsidP="00CB4EC4">
            <w:pPr>
              <w:spacing w:after="160" w:line="259" w:lineRule="auto"/>
              <w:rPr>
                <w:rFonts w:ascii="Garamond" w:hAnsi="Garamond"/>
                <w:b/>
                <w:bCs/>
                <w:sz w:val="24"/>
                <w:szCs w:val="24"/>
              </w:rPr>
            </w:pPr>
            <w:r w:rsidRPr="00CB4EC4">
              <w:rPr>
                <w:rFonts w:ascii="Garamond" w:hAnsi="Garamond"/>
                <w:b/>
                <w:bCs/>
                <w:sz w:val="24"/>
                <w:szCs w:val="24"/>
              </w:rPr>
              <w:t>Date</w:t>
            </w:r>
          </w:p>
        </w:tc>
      </w:tr>
    </w:tbl>
    <w:p w:rsidR="00CB4EC4" w:rsidRDefault="00CB4EC4" w:rsidP="00CB4EC4">
      <w:pPr>
        <w:rPr>
          <w:rFonts w:ascii="Garamond" w:hAnsi="Garamond"/>
          <w:sz w:val="24"/>
          <w:szCs w:val="24"/>
        </w:rPr>
      </w:pPr>
    </w:p>
    <w:p w:rsidR="003D3DED" w:rsidRPr="003D3DED" w:rsidRDefault="003D3DED" w:rsidP="003D3DED">
      <w:pPr>
        <w:jc w:val="center"/>
        <w:rPr>
          <w:rFonts w:ascii="Garamond" w:hAnsi="Garamond"/>
          <w:b/>
          <w:bCs/>
          <w:sz w:val="32"/>
          <w:szCs w:val="32"/>
        </w:rPr>
      </w:pPr>
      <w:r w:rsidRPr="003D3DED">
        <w:rPr>
          <w:rFonts w:ascii="Garamond" w:hAnsi="Garamond"/>
          <w:b/>
          <w:bCs/>
          <w:sz w:val="32"/>
          <w:szCs w:val="32"/>
        </w:rPr>
        <w:lastRenderedPageBreak/>
        <w:t>Deed of Gift – Continued</w:t>
      </w:r>
    </w:p>
    <w:p w:rsidR="003D3DED" w:rsidRPr="003D3DED" w:rsidRDefault="003D3DED" w:rsidP="003D3DED">
      <w:pPr>
        <w:rPr>
          <w:rFonts w:ascii="Garamond" w:hAnsi="Garamond"/>
          <w:sz w:val="24"/>
          <w:szCs w:val="24"/>
        </w:rPr>
      </w:pPr>
      <w:r w:rsidRPr="003D3DED">
        <w:rPr>
          <w:rFonts w:ascii="Garamond" w:hAnsi="Garamond"/>
          <w:sz w:val="24"/>
          <w:szCs w:val="24"/>
        </w:rPr>
        <w:t>Conditions Governing Gifts:</w:t>
      </w:r>
    </w:p>
    <w:p w:rsidR="003D3DED" w:rsidRPr="003D3DED" w:rsidRDefault="003D3DED" w:rsidP="003D3DED">
      <w:pPr>
        <w:rPr>
          <w:rFonts w:ascii="Garamond" w:hAnsi="Garamond"/>
          <w:sz w:val="24"/>
          <w:szCs w:val="24"/>
        </w:rPr>
      </w:pPr>
      <w:r w:rsidRPr="003D3DED">
        <w:rPr>
          <w:rFonts w:ascii="Garamond" w:hAnsi="Garamond"/>
          <w:sz w:val="24"/>
          <w:szCs w:val="24"/>
        </w:rPr>
        <w:t>• It is understood that all gifts are outright and unconditional unless otherwise noted upon this Deed of</w:t>
      </w:r>
      <w:r>
        <w:rPr>
          <w:rFonts w:ascii="Garamond" w:hAnsi="Garamond"/>
          <w:sz w:val="24"/>
          <w:szCs w:val="24"/>
        </w:rPr>
        <w:t xml:space="preserve"> </w:t>
      </w:r>
      <w:r w:rsidRPr="003D3DED">
        <w:rPr>
          <w:rFonts w:ascii="Garamond" w:hAnsi="Garamond"/>
          <w:sz w:val="24"/>
          <w:szCs w:val="24"/>
        </w:rPr>
        <w:t>Gift or a written rider attached hereto.</w:t>
      </w:r>
    </w:p>
    <w:p w:rsidR="003D3DED" w:rsidRPr="003D3DED" w:rsidRDefault="003D3DED" w:rsidP="003D3DED">
      <w:pPr>
        <w:rPr>
          <w:rFonts w:ascii="Garamond" w:hAnsi="Garamond"/>
          <w:sz w:val="24"/>
          <w:szCs w:val="24"/>
        </w:rPr>
      </w:pPr>
      <w:r w:rsidRPr="003D3DED">
        <w:rPr>
          <w:rFonts w:ascii="Garamond" w:hAnsi="Garamond"/>
          <w:sz w:val="24"/>
          <w:szCs w:val="24"/>
        </w:rPr>
        <w:t>• Unless otherwise noted on this Deed of Gift or a written rider attached hereto, the Donor agrees that</w:t>
      </w:r>
      <w:r>
        <w:rPr>
          <w:rFonts w:ascii="Garamond" w:hAnsi="Garamond"/>
          <w:sz w:val="24"/>
          <w:szCs w:val="24"/>
        </w:rPr>
        <w:t xml:space="preserve"> </w:t>
      </w:r>
      <w:r w:rsidRPr="003D3DED">
        <w:rPr>
          <w:rFonts w:ascii="Garamond" w:hAnsi="Garamond"/>
          <w:sz w:val="24"/>
          <w:szCs w:val="24"/>
        </w:rPr>
        <w:t>there are no restrictions on access and use of the materials.</w:t>
      </w:r>
    </w:p>
    <w:p w:rsidR="003D3DED" w:rsidRPr="003D3DED" w:rsidRDefault="003D3DED" w:rsidP="003D3DED">
      <w:pPr>
        <w:rPr>
          <w:rFonts w:ascii="Garamond" w:hAnsi="Garamond"/>
          <w:sz w:val="24"/>
          <w:szCs w:val="24"/>
        </w:rPr>
      </w:pPr>
      <w:r w:rsidRPr="003D3DED">
        <w:rPr>
          <w:rFonts w:ascii="Garamond" w:hAnsi="Garamond"/>
          <w:sz w:val="24"/>
          <w:szCs w:val="24"/>
        </w:rPr>
        <w:t>• Unless otherwise noted on this Deed of Gift, or written rider attached hereto, the</w:t>
      </w:r>
      <w:r>
        <w:rPr>
          <w:rFonts w:ascii="Garamond" w:hAnsi="Garamond"/>
          <w:sz w:val="24"/>
          <w:szCs w:val="24"/>
        </w:rPr>
        <w:t xml:space="preserve"> GCHM</w:t>
      </w:r>
      <w:r w:rsidRPr="003D3DED">
        <w:rPr>
          <w:rFonts w:ascii="Garamond" w:hAnsi="Garamond"/>
          <w:sz w:val="24"/>
          <w:szCs w:val="24"/>
        </w:rPr>
        <w:t xml:space="preserve"> will have the</w:t>
      </w:r>
      <w:r>
        <w:rPr>
          <w:rFonts w:ascii="Garamond" w:hAnsi="Garamond"/>
          <w:sz w:val="24"/>
          <w:szCs w:val="24"/>
        </w:rPr>
        <w:t xml:space="preserve"> </w:t>
      </w:r>
      <w:r w:rsidRPr="003D3DED">
        <w:rPr>
          <w:rFonts w:ascii="Garamond" w:hAnsi="Garamond"/>
          <w:sz w:val="24"/>
          <w:szCs w:val="24"/>
        </w:rPr>
        <w:t>discretion to manage surplus material.</w:t>
      </w:r>
    </w:p>
    <w:p w:rsidR="003D3DED" w:rsidRPr="003D3DED" w:rsidRDefault="003D3DED" w:rsidP="003D3DED">
      <w:pPr>
        <w:rPr>
          <w:rFonts w:ascii="Garamond" w:hAnsi="Garamond"/>
          <w:sz w:val="24"/>
          <w:szCs w:val="24"/>
        </w:rPr>
      </w:pPr>
      <w:r w:rsidRPr="003D3DED">
        <w:rPr>
          <w:rFonts w:ascii="Garamond" w:hAnsi="Garamond"/>
          <w:sz w:val="24"/>
          <w:szCs w:val="24"/>
        </w:rPr>
        <w:t>• This Deed of Gift represents the entire agreement of the parties with regard to the matters set forth</w:t>
      </w:r>
      <w:r>
        <w:rPr>
          <w:rFonts w:ascii="Garamond" w:hAnsi="Garamond"/>
          <w:sz w:val="24"/>
          <w:szCs w:val="24"/>
        </w:rPr>
        <w:t xml:space="preserve"> </w:t>
      </w:r>
      <w:r w:rsidRPr="003D3DED">
        <w:rPr>
          <w:rFonts w:ascii="Garamond" w:hAnsi="Garamond"/>
          <w:sz w:val="24"/>
          <w:szCs w:val="24"/>
        </w:rPr>
        <w:t>herein, and it may be amended only by written agreement accepted and signed by the Donor (or legal</w:t>
      </w:r>
      <w:r>
        <w:rPr>
          <w:rFonts w:ascii="Garamond" w:hAnsi="Garamond"/>
          <w:sz w:val="24"/>
          <w:szCs w:val="24"/>
        </w:rPr>
        <w:t xml:space="preserve"> </w:t>
      </w:r>
      <w:r w:rsidRPr="003D3DED">
        <w:rPr>
          <w:rFonts w:ascii="Garamond" w:hAnsi="Garamond"/>
          <w:sz w:val="24"/>
          <w:szCs w:val="24"/>
        </w:rPr>
        <w:t>representative) and a designated representative of the</w:t>
      </w:r>
      <w:r>
        <w:rPr>
          <w:rFonts w:ascii="Garamond" w:hAnsi="Garamond"/>
          <w:sz w:val="24"/>
          <w:szCs w:val="24"/>
        </w:rPr>
        <w:t xml:space="preserve"> GCHM.</w:t>
      </w:r>
    </w:p>
    <w:p w:rsidR="003D3DED" w:rsidRPr="003D3DED" w:rsidRDefault="003D3DED" w:rsidP="003D3DED">
      <w:pPr>
        <w:rPr>
          <w:rFonts w:ascii="Garamond" w:hAnsi="Garamond"/>
          <w:sz w:val="24"/>
          <w:szCs w:val="24"/>
        </w:rPr>
      </w:pPr>
      <w:r w:rsidRPr="003D3DED">
        <w:rPr>
          <w:rFonts w:ascii="Garamond" w:hAnsi="Garamond"/>
          <w:sz w:val="24"/>
          <w:szCs w:val="24"/>
        </w:rPr>
        <w:t xml:space="preserve">• It is understood that the donated materials may be reproduced in whole or in part in </w:t>
      </w:r>
      <w:r>
        <w:rPr>
          <w:rFonts w:ascii="Garamond" w:hAnsi="Garamond"/>
          <w:sz w:val="24"/>
          <w:szCs w:val="24"/>
        </w:rPr>
        <w:t xml:space="preserve">GCHM </w:t>
      </w:r>
      <w:r w:rsidRPr="003D3DED">
        <w:rPr>
          <w:rFonts w:ascii="Garamond" w:hAnsi="Garamond"/>
          <w:sz w:val="24"/>
          <w:szCs w:val="24"/>
        </w:rPr>
        <w:t>publications or distributed via the Internet or by other means, as serves the</w:t>
      </w:r>
      <w:r>
        <w:rPr>
          <w:rFonts w:ascii="Garamond" w:hAnsi="Garamond"/>
          <w:sz w:val="24"/>
          <w:szCs w:val="24"/>
        </w:rPr>
        <w:t xml:space="preserve"> GCHM</w:t>
      </w:r>
      <w:r w:rsidRPr="003D3DED">
        <w:rPr>
          <w:rFonts w:ascii="Garamond" w:hAnsi="Garamond"/>
          <w:sz w:val="24"/>
          <w:szCs w:val="24"/>
        </w:rPr>
        <w:t xml:space="preserve"> mission.</w:t>
      </w:r>
    </w:p>
    <w:p w:rsidR="003D3DED" w:rsidRPr="003D3DED" w:rsidRDefault="003D3DED" w:rsidP="003D3DED">
      <w:pPr>
        <w:rPr>
          <w:rFonts w:ascii="Garamond" w:hAnsi="Garamond"/>
          <w:sz w:val="24"/>
          <w:szCs w:val="24"/>
        </w:rPr>
      </w:pPr>
      <w:r w:rsidRPr="003D3DED">
        <w:rPr>
          <w:rFonts w:ascii="Garamond" w:hAnsi="Garamond"/>
          <w:sz w:val="24"/>
          <w:szCs w:val="24"/>
        </w:rPr>
        <w:t xml:space="preserve">• The Donor on this form has not received any goods or services from the </w:t>
      </w:r>
      <w:r>
        <w:rPr>
          <w:rFonts w:ascii="Garamond" w:hAnsi="Garamond"/>
          <w:sz w:val="24"/>
          <w:szCs w:val="24"/>
        </w:rPr>
        <w:t>GCHM</w:t>
      </w:r>
      <w:r w:rsidRPr="003D3DED">
        <w:rPr>
          <w:rFonts w:ascii="Garamond" w:hAnsi="Garamond"/>
          <w:sz w:val="24"/>
          <w:szCs w:val="24"/>
        </w:rPr>
        <w:t xml:space="preserve"> in return for this</w:t>
      </w:r>
      <w:r>
        <w:rPr>
          <w:rFonts w:ascii="Garamond" w:hAnsi="Garamond"/>
          <w:sz w:val="24"/>
          <w:szCs w:val="24"/>
        </w:rPr>
        <w:t xml:space="preserve"> </w:t>
      </w:r>
      <w:r w:rsidRPr="003D3DED">
        <w:rPr>
          <w:rFonts w:ascii="Garamond" w:hAnsi="Garamond"/>
          <w:sz w:val="24"/>
          <w:szCs w:val="24"/>
        </w:rPr>
        <w:t>gift.</w:t>
      </w:r>
    </w:p>
    <w:p w:rsidR="003D3DED" w:rsidRPr="003D3DED" w:rsidRDefault="003D3DED" w:rsidP="003D3DED">
      <w:pPr>
        <w:rPr>
          <w:rFonts w:ascii="Garamond" w:hAnsi="Garamond"/>
          <w:sz w:val="24"/>
          <w:szCs w:val="24"/>
        </w:rPr>
      </w:pPr>
      <w:r w:rsidRPr="003D3DED">
        <w:rPr>
          <w:rFonts w:ascii="Garamond" w:hAnsi="Garamond"/>
          <w:sz w:val="24"/>
          <w:szCs w:val="24"/>
        </w:rPr>
        <w:t xml:space="preserve">• The staff of the </w:t>
      </w:r>
      <w:r>
        <w:rPr>
          <w:rFonts w:ascii="Garamond" w:hAnsi="Garamond"/>
          <w:sz w:val="24"/>
          <w:szCs w:val="24"/>
        </w:rPr>
        <w:t>GCHM</w:t>
      </w:r>
      <w:r w:rsidRPr="003D3DED">
        <w:rPr>
          <w:rFonts w:ascii="Garamond" w:hAnsi="Garamond"/>
          <w:sz w:val="24"/>
          <w:szCs w:val="24"/>
        </w:rPr>
        <w:t xml:space="preserve"> is not permitted to furnish appraisals. It is the responsibility of the donor to</w:t>
      </w:r>
      <w:r>
        <w:rPr>
          <w:rFonts w:ascii="Garamond" w:hAnsi="Garamond"/>
          <w:sz w:val="24"/>
          <w:szCs w:val="24"/>
        </w:rPr>
        <w:t xml:space="preserve"> </w:t>
      </w:r>
      <w:r w:rsidRPr="003D3DED">
        <w:rPr>
          <w:rFonts w:ascii="Garamond" w:hAnsi="Garamond"/>
          <w:sz w:val="24"/>
          <w:szCs w:val="24"/>
        </w:rPr>
        <w:t>obtain and pay for any appraisals, financial, tax, or legal advice required by the Internal Revenue</w:t>
      </w:r>
      <w:r>
        <w:rPr>
          <w:rFonts w:ascii="Garamond" w:hAnsi="Garamond"/>
          <w:sz w:val="24"/>
          <w:szCs w:val="24"/>
        </w:rPr>
        <w:t xml:space="preserve"> </w:t>
      </w:r>
      <w:r w:rsidRPr="003D3DED">
        <w:rPr>
          <w:rFonts w:ascii="Garamond" w:hAnsi="Garamond"/>
          <w:sz w:val="24"/>
          <w:szCs w:val="24"/>
        </w:rPr>
        <w:t>Service. It is also the responsibility of the donor to seek advice prior to signing or completing any</w:t>
      </w:r>
      <w:r>
        <w:rPr>
          <w:rFonts w:ascii="Garamond" w:hAnsi="Garamond"/>
          <w:sz w:val="24"/>
          <w:szCs w:val="24"/>
        </w:rPr>
        <w:t xml:space="preserve"> </w:t>
      </w:r>
      <w:r w:rsidRPr="003D3DED">
        <w:rPr>
          <w:rFonts w:ascii="Garamond" w:hAnsi="Garamond"/>
          <w:sz w:val="24"/>
          <w:szCs w:val="24"/>
        </w:rPr>
        <w:t>documents from professional advisors regarding the tax, financial, and legal consequences to that</w:t>
      </w:r>
      <w:r>
        <w:rPr>
          <w:rFonts w:ascii="Garamond" w:hAnsi="Garamond"/>
          <w:sz w:val="24"/>
          <w:szCs w:val="24"/>
        </w:rPr>
        <w:t xml:space="preserve"> </w:t>
      </w:r>
      <w:r w:rsidRPr="003D3DED">
        <w:rPr>
          <w:rFonts w:ascii="Garamond" w:hAnsi="Garamond"/>
          <w:sz w:val="24"/>
          <w:szCs w:val="24"/>
        </w:rPr>
        <w:t>donor making a gift.</w:t>
      </w:r>
    </w:p>
    <w:p w:rsidR="003D3DED" w:rsidRPr="00CB4EC4" w:rsidRDefault="003D3DED" w:rsidP="003D3DED">
      <w:pPr>
        <w:rPr>
          <w:rFonts w:ascii="Garamond" w:hAnsi="Garamond"/>
          <w:sz w:val="24"/>
          <w:szCs w:val="24"/>
        </w:rPr>
      </w:pPr>
      <w:r w:rsidRPr="003D3DED">
        <w:rPr>
          <w:rFonts w:ascii="Garamond" w:hAnsi="Garamond"/>
          <w:sz w:val="24"/>
          <w:szCs w:val="24"/>
        </w:rPr>
        <w:t>• Donor agrees that Donor’s sole remedy for breach of this Deed of Gift shall be return of the donated</w:t>
      </w:r>
      <w:r>
        <w:rPr>
          <w:rFonts w:ascii="Garamond" w:hAnsi="Garamond"/>
          <w:sz w:val="24"/>
          <w:szCs w:val="24"/>
        </w:rPr>
        <w:t xml:space="preserve"> </w:t>
      </w:r>
      <w:r w:rsidRPr="003D3DED">
        <w:rPr>
          <w:rFonts w:ascii="Garamond" w:hAnsi="Garamond"/>
          <w:sz w:val="24"/>
          <w:szCs w:val="24"/>
        </w:rPr>
        <w:t xml:space="preserve">items. Donor hereby agrees to release, indemnify, and hold harmless the </w:t>
      </w:r>
      <w:r>
        <w:rPr>
          <w:rFonts w:ascii="Garamond" w:hAnsi="Garamond"/>
          <w:sz w:val="24"/>
          <w:szCs w:val="24"/>
        </w:rPr>
        <w:t>GCHM</w:t>
      </w:r>
      <w:r w:rsidRPr="003D3DED">
        <w:rPr>
          <w:rFonts w:ascii="Garamond" w:hAnsi="Garamond"/>
          <w:sz w:val="24"/>
          <w:szCs w:val="24"/>
        </w:rPr>
        <w:t xml:space="preserve"> and their agents and</w:t>
      </w:r>
      <w:r>
        <w:rPr>
          <w:rFonts w:ascii="Garamond" w:hAnsi="Garamond"/>
          <w:sz w:val="24"/>
          <w:szCs w:val="24"/>
        </w:rPr>
        <w:t xml:space="preserve"> </w:t>
      </w:r>
      <w:r w:rsidRPr="003D3DED">
        <w:rPr>
          <w:rFonts w:ascii="Garamond" w:hAnsi="Garamond"/>
          <w:sz w:val="24"/>
          <w:szCs w:val="24"/>
        </w:rPr>
        <w:t>employees from any and all claims for damages or other relief that may arise from an alleged breach of</w:t>
      </w:r>
      <w:r>
        <w:rPr>
          <w:rFonts w:ascii="Garamond" w:hAnsi="Garamond"/>
          <w:sz w:val="24"/>
          <w:szCs w:val="24"/>
        </w:rPr>
        <w:t xml:space="preserve"> </w:t>
      </w:r>
      <w:r w:rsidRPr="003D3DED">
        <w:rPr>
          <w:rFonts w:ascii="Garamond" w:hAnsi="Garamond"/>
          <w:sz w:val="24"/>
          <w:szCs w:val="24"/>
        </w:rPr>
        <w:t>this Deed of Gift or from the use of the donated materials or items.</w:t>
      </w:r>
    </w:p>
    <w:sectPr w:rsidR="003D3DED" w:rsidRPr="00CB4EC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257E" w:rsidRDefault="000B257E" w:rsidP="003D3DED">
      <w:pPr>
        <w:spacing w:after="0" w:line="240" w:lineRule="auto"/>
      </w:pPr>
      <w:r>
        <w:separator/>
      </w:r>
    </w:p>
  </w:endnote>
  <w:endnote w:type="continuationSeparator" w:id="0">
    <w:p w:rsidR="000B257E" w:rsidRDefault="000B257E" w:rsidP="003D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DED" w:rsidRPr="00AE1BEC" w:rsidRDefault="003D3DED">
    <w:pPr>
      <w:pStyle w:val="Footer"/>
      <w:rPr>
        <w:rFonts w:ascii="Garamond" w:hAnsi="Garamond"/>
        <w:b/>
        <w:bCs/>
        <w:sz w:val="24"/>
        <w:szCs w:val="24"/>
      </w:rPr>
    </w:pPr>
    <w:r>
      <w:rPr>
        <w:rFonts w:ascii="Garamond" w:hAnsi="Garamond"/>
        <w:b/>
        <w:bCs/>
        <w:sz w:val="24"/>
        <w:szCs w:val="24"/>
      </w:rPr>
      <w:t>Accession Number</w:t>
    </w:r>
    <w:r w:rsidR="00AE1BEC">
      <w:rPr>
        <w:rFonts w:ascii="Garamond" w:hAnsi="Garamond"/>
        <w:b/>
        <w:bCs/>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257E" w:rsidRDefault="000B257E" w:rsidP="003D3DED">
      <w:pPr>
        <w:spacing w:after="0" w:line="240" w:lineRule="auto"/>
      </w:pPr>
      <w:r>
        <w:separator/>
      </w:r>
    </w:p>
  </w:footnote>
  <w:footnote w:type="continuationSeparator" w:id="0">
    <w:p w:rsidR="000B257E" w:rsidRDefault="000B257E" w:rsidP="003D3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rsidR="00AE1BEC" w:rsidRDefault="00AE1BE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AE1BEC" w:rsidRDefault="00AE1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7B"/>
    <w:rsid w:val="000B257E"/>
    <w:rsid w:val="001A6AF7"/>
    <w:rsid w:val="003D3DED"/>
    <w:rsid w:val="004C0411"/>
    <w:rsid w:val="00AB58C8"/>
    <w:rsid w:val="00AE1BEC"/>
    <w:rsid w:val="00B958EE"/>
    <w:rsid w:val="00CB4EC4"/>
    <w:rsid w:val="00E2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93C5A"/>
  <w15:chartTrackingRefBased/>
  <w15:docId w15:val="{AFA283E6-BC23-452F-B6F8-AC5FFE20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EC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DED"/>
  </w:style>
  <w:style w:type="paragraph" w:styleId="Footer">
    <w:name w:val="footer"/>
    <w:basedOn w:val="Normal"/>
    <w:link w:val="FooterChar"/>
    <w:uiPriority w:val="99"/>
    <w:unhideWhenUsed/>
    <w:rsid w:val="003D3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County Historical Museum</dc:creator>
  <cp:keywords/>
  <dc:description/>
  <cp:lastModifiedBy>Grant County Historical Museum</cp:lastModifiedBy>
  <cp:revision>1</cp:revision>
  <dcterms:created xsi:type="dcterms:W3CDTF">2023-04-05T23:52:00Z</dcterms:created>
  <dcterms:modified xsi:type="dcterms:W3CDTF">2023-04-06T00:25:00Z</dcterms:modified>
</cp:coreProperties>
</file>